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05/21/2018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3:15PM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Mark Cameron, Tariq Juman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highlight w:val="white"/>
          <w:rtl w:val="0"/>
        </w:rPr>
        <w:t xml:space="preserve">Finished setting up the dango backend and chat</w:t>
        <w:br w:type="textWrapping"/>
        <w:t xml:space="preserve">Backend. Looked through both the breaze-desktop and </w:t>
        <w:br w:type="textWrapping"/>
        <w:t xml:space="preserve">breaze chat backend codebase to get a better </w:t>
        <w:br w:type="textWrapping"/>
        <w:t xml:space="preserve">idea of how they communicate with each other.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setting up the development environment.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Trying to fix the chatbox not showing up when the user login.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setup development environment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up setting up dev environment and finalize backlog workshop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Tutorial videos for setting up development environment did not address setting up on a windows environment. Also, setting up on ubuntu VM also came with problems that were not explained in tutorial videos. 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development environment of chat server.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development environment.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Chat box not showing up when logged 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